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CE" w:rsidRDefault="003B08A6">
      <w:pPr>
        <w:autoSpaceDE/>
        <w:autoSpaceDN/>
        <w:spacing w:after="200" w:line="276" w:lineRule="auto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1.85pt;margin-top:-72.75pt;width:597.5pt;height:844.35pt;z-index:251660288">
            <v:imagedata r:id="rId7" o:title=""/>
          </v:shape>
          <o:OLEObject Type="Embed" ProgID="AcroExch.Document.7" ShapeID="_x0000_s1026" DrawAspect="Content" ObjectID="_1551791553" r:id="rId8"/>
        </w:pict>
      </w:r>
    </w:p>
    <w:p w:rsidR="00F27034" w:rsidRDefault="00F27034">
      <w:pPr>
        <w:autoSpaceDE/>
        <w:autoSpaceDN/>
        <w:spacing w:after="200" w:line="276" w:lineRule="auto"/>
        <w:rPr>
          <w:b/>
          <w:sz w:val="28"/>
          <w:szCs w:val="28"/>
        </w:rPr>
      </w:pPr>
      <w:r>
        <w:rPr>
          <w:b/>
        </w:rPr>
        <w:br w:type="page"/>
      </w:r>
    </w:p>
    <w:p w:rsidR="003B3343" w:rsidRPr="006A7BAF" w:rsidRDefault="00C441F8">
      <w:pPr>
        <w:pStyle w:val="a7"/>
        <w:ind w:firstLine="709"/>
        <w:jc w:val="center"/>
        <w:rPr>
          <w:b/>
        </w:rPr>
      </w:pPr>
      <w:r w:rsidRPr="006A7BAF">
        <w:rPr>
          <w:b/>
        </w:rPr>
        <w:lastRenderedPageBreak/>
        <w:t xml:space="preserve">Рекомендации по использованию </w:t>
      </w:r>
    </w:p>
    <w:p w:rsidR="00C441F8" w:rsidRPr="006A7BAF" w:rsidRDefault="00C441F8">
      <w:pPr>
        <w:pStyle w:val="a7"/>
        <w:ind w:firstLine="709"/>
        <w:jc w:val="center"/>
        <w:rPr>
          <w:b/>
        </w:rPr>
      </w:pPr>
      <w:r w:rsidRPr="006A7BAF">
        <w:rPr>
          <w:b/>
        </w:rPr>
        <w:t>каталога</w:t>
      </w:r>
      <w:r w:rsidR="003B3343" w:rsidRPr="006A7BAF">
        <w:rPr>
          <w:b/>
        </w:rPr>
        <w:t xml:space="preserve"> текущих сметных цен</w:t>
      </w:r>
    </w:p>
    <w:p w:rsidR="00D84FBF" w:rsidRPr="006A7BAF" w:rsidRDefault="00C441F8">
      <w:pPr>
        <w:pStyle w:val="a7"/>
        <w:ind w:firstLine="709"/>
        <w:jc w:val="center"/>
        <w:rPr>
          <w:b/>
        </w:rPr>
      </w:pPr>
      <w:r w:rsidRPr="006A7BAF">
        <w:rPr>
          <w:b/>
        </w:rPr>
        <w:t>«Материалы. Изделия. Конструкции. М</w:t>
      </w:r>
      <w:r w:rsidR="00A00BF9">
        <w:rPr>
          <w:b/>
        </w:rPr>
        <w:t>ашины</w:t>
      </w:r>
      <w:r w:rsidRPr="006A7BAF">
        <w:rPr>
          <w:b/>
        </w:rPr>
        <w:t>»</w:t>
      </w:r>
    </w:p>
    <w:p w:rsidR="00C441F8" w:rsidRDefault="00C441F8">
      <w:pPr>
        <w:pStyle w:val="a7"/>
        <w:ind w:firstLine="709"/>
        <w:jc w:val="center"/>
      </w:pPr>
    </w:p>
    <w:p w:rsidR="000704F7" w:rsidRPr="006A7BAF" w:rsidRDefault="000704F7">
      <w:pPr>
        <w:pStyle w:val="a7"/>
        <w:ind w:firstLine="709"/>
        <w:jc w:val="center"/>
        <w:rPr>
          <w:b/>
        </w:rPr>
      </w:pPr>
    </w:p>
    <w:p w:rsidR="00D84FBF" w:rsidRPr="006A7BAF" w:rsidRDefault="000704F7" w:rsidP="00F274F0">
      <w:pPr>
        <w:pStyle w:val="a7"/>
        <w:ind w:firstLine="709"/>
        <w:jc w:val="center"/>
        <w:rPr>
          <w:b/>
        </w:rPr>
      </w:pPr>
      <w:r w:rsidRPr="006A7BAF">
        <w:rPr>
          <w:b/>
        </w:rPr>
        <w:t xml:space="preserve">1. </w:t>
      </w:r>
      <w:r w:rsidR="00F274F0" w:rsidRPr="006A7BAF">
        <w:rPr>
          <w:b/>
        </w:rPr>
        <w:t>Общие положения</w:t>
      </w:r>
    </w:p>
    <w:p w:rsidR="00F274F0" w:rsidRDefault="00F274F0" w:rsidP="00F274F0">
      <w:pPr>
        <w:pStyle w:val="a7"/>
        <w:ind w:firstLine="709"/>
        <w:jc w:val="center"/>
      </w:pPr>
    </w:p>
    <w:p w:rsidR="00AA7708" w:rsidRDefault="000704F7">
      <w:pPr>
        <w:pStyle w:val="a7"/>
        <w:ind w:firstLine="709"/>
        <w:jc w:val="both"/>
      </w:pPr>
      <w:r>
        <w:t>1.</w:t>
      </w:r>
      <w:r w:rsidR="00D84FBF">
        <w:t xml:space="preserve">1. </w:t>
      </w:r>
      <w:r w:rsidR="003B3343">
        <w:t>Каталог текущих сметных цен «Материалы. Изделия. Конструкции. М</w:t>
      </w:r>
      <w:r w:rsidR="00A00BF9">
        <w:t>ашины</w:t>
      </w:r>
      <w:r w:rsidR="003B3343">
        <w:t xml:space="preserve">» </w:t>
      </w:r>
      <w:proofErr w:type="gramStart"/>
      <w:r w:rsidR="003B3343">
        <w:t>разработан</w:t>
      </w:r>
      <w:proofErr w:type="gramEnd"/>
      <w:r w:rsidR="003B3343">
        <w:t xml:space="preserve"> в целях создания единого территориального банка данных </w:t>
      </w:r>
      <w:r w:rsidR="00F274F0">
        <w:t xml:space="preserve"> текущих </w:t>
      </w:r>
      <w:r w:rsidR="00AA7708">
        <w:t xml:space="preserve">сметных цен </w:t>
      </w:r>
      <w:r w:rsidR="003B3343">
        <w:t xml:space="preserve">на материально-технические </w:t>
      </w:r>
      <w:r w:rsidR="00F274F0">
        <w:t>ресурсы</w:t>
      </w:r>
      <w:r w:rsidR="00AA7708">
        <w:t>.</w:t>
      </w:r>
    </w:p>
    <w:p w:rsidR="00F274F0" w:rsidRDefault="000704F7">
      <w:pPr>
        <w:pStyle w:val="a7"/>
        <w:ind w:firstLine="709"/>
        <w:jc w:val="both"/>
      </w:pPr>
      <w:r>
        <w:t>1.</w:t>
      </w:r>
      <w:r w:rsidR="00AA7708">
        <w:t>2. Каталог</w:t>
      </w:r>
      <w:r w:rsidR="00F274F0">
        <w:t xml:space="preserve"> является официальным информационным сборником </w:t>
      </w:r>
      <w:r w:rsidR="00AA7708">
        <w:t>т</w:t>
      </w:r>
      <w:r w:rsidR="00AA7708">
        <w:t>е</w:t>
      </w:r>
      <w:r w:rsidR="00AA7708">
        <w:t xml:space="preserve">кущих </w:t>
      </w:r>
      <w:r w:rsidR="00F274F0">
        <w:t>сметных цен на материалы, изделия</w:t>
      </w:r>
      <w:r w:rsidR="00A00BF9">
        <w:t>,</w:t>
      </w:r>
      <w:r w:rsidR="00F274F0">
        <w:t xml:space="preserve">  конструкции, эксплуатацию строительных машин и </w:t>
      </w:r>
      <w:r w:rsidR="00A00BF9">
        <w:t>автотранспортных средств, используемых при фо</w:t>
      </w:r>
      <w:r w:rsidR="00A00BF9">
        <w:t>р</w:t>
      </w:r>
      <w:r w:rsidR="00A00BF9">
        <w:t>мировании стоимости строительства объектов, финансируемых за счет сре</w:t>
      </w:r>
      <w:proofErr w:type="gramStart"/>
      <w:r w:rsidR="00A00BF9">
        <w:t>дств кр</w:t>
      </w:r>
      <w:proofErr w:type="gramEnd"/>
      <w:r w:rsidR="00A00BF9">
        <w:t>аевого бюджета</w:t>
      </w:r>
      <w:r w:rsidR="00AA7708">
        <w:t xml:space="preserve">, </w:t>
      </w:r>
      <w:r w:rsidR="00A00BF9">
        <w:t xml:space="preserve">и </w:t>
      </w:r>
      <w:r w:rsidR="00AA7708">
        <w:t xml:space="preserve">сложившихся </w:t>
      </w:r>
      <w:r w:rsidR="00AA7708" w:rsidRPr="00AA7708">
        <w:rPr>
          <w:b/>
          <w:i/>
        </w:rPr>
        <w:t xml:space="preserve">по состоянию на 01 </w:t>
      </w:r>
      <w:r w:rsidR="003F0418">
        <w:rPr>
          <w:b/>
          <w:i/>
        </w:rPr>
        <w:t>января</w:t>
      </w:r>
      <w:r w:rsidR="004F181A">
        <w:rPr>
          <w:b/>
          <w:i/>
        </w:rPr>
        <w:t xml:space="preserve"> </w:t>
      </w:r>
      <w:r w:rsidR="00AA7708" w:rsidRPr="00AA7708">
        <w:rPr>
          <w:b/>
          <w:i/>
        </w:rPr>
        <w:t>201</w:t>
      </w:r>
      <w:r w:rsidR="003F0418">
        <w:rPr>
          <w:b/>
          <w:i/>
        </w:rPr>
        <w:t>7</w:t>
      </w:r>
      <w:r w:rsidR="00101BFB">
        <w:rPr>
          <w:b/>
          <w:i/>
        </w:rPr>
        <w:t xml:space="preserve"> </w:t>
      </w:r>
      <w:r w:rsidR="00AA7708" w:rsidRPr="00AA7708">
        <w:rPr>
          <w:b/>
          <w:i/>
        </w:rPr>
        <w:t>года</w:t>
      </w:r>
      <w:r w:rsidR="00AA7708">
        <w:t>.</w:t>
      </w:r>
    </w:p>
    <w:p w:rsidR="00AA7708" w:rsidRDefault="000704F7">
      <w:pPr>
        <w:pStyle w:val="a7"/>
        <w:ind w:firstLine="709"/>
        <w:jc w:val="both"/>
      </w:pPr>
      <w:r>
        <w:t>1.</w:t>
      </w:r>
      <w:r w:rsidR="00AA7708">
        <w:t xml:space="preserve">3. Текущие сметные цены </w:t>
      </w:r>
      <w:proofErr w:type="gramStart"/>
      <w:r w:rsidR="00AA7708">
        <w:t>на материально-технические ресурсы пр</w:t>
      </w:r>
      <w:r w:rsidR="00AA7708">
        <w:t>и</w:t>
      </w:r>
      <w:r w:rsidR="00AA7708">
        <w:t xml:space="preserve">ведены </w:t>
      </w:r>
      <w:r w:rsidR="00514D0B">
        <w:t xml:space="preserve"> в рублях на принятую единицу измерения без учета налога на д</w:t>
      </w:r>
      <w:r w:rsidR="00514D0B">
        <w:t>о</w:t>
      </w:r>
      <w:r w:rsidR="00514D0B">
        <w:t>бавленную стоимость</w:t>
      </w:r>
      <w:proofErr w:type="gramEnd"/>
      <w:r w:rsidR="00514D0B">
        <w:t xml:space="preserve">. </w:t>
      </w:r>
    </w:p>
    <w:p w:rsidR="00AB6A33" w:rsidRDefault="000704F7">
      <w:pPr>
        <w:pStyle w:val="a7"/>
        <w:ind w:firstLine="709"/>
        <w:jc w:val="both"/>
      </w:pPr>
      <w:r>
        <w:t>1.</w:t>
      </w:r>
      <w:r w:rsidR="00514D0B">
        <w:t>4</w:t>
      </w:r>
      <w:r w:rsidR="00F274F0">
        <w:t xml:space="preserve">. </w:t>
      </w:r>
      <w:r w:rsidR="00AA7708">
        <w:t xml:space="preserve">Ценовые показатели Каталога </w:t>
      </w:r>
      <w:r w:rsidR="00A00BF9">
        <w:t>предназначены</w:t>
      </w:r>
      <w:r w:rsidR="00AA7708">
        <w:t xml:space="preserve"> </w:t>
      </w:r>
      <w:proofErr w:type="gramStart"/>
      <w:r w:rsidR="00AA7708">
        <w:t>для</w:t>
      </w:r>
      <w:proofErr w:type="gramEnd"/>
      <w:r w:rsidR="00AA7708">
        <w:t>:</w:t>
      </w:r>
    </w:p>
    <w:p w:rsidR="00C063D5" w:rsidRDefault="00514D0B">
      <w:pPr>
        <w:pStyle w:val="a7"/>
        <w:ind w:firstLine="709"/>
        <w:jc w:val="both"/>
      </w:pPr>
      <w:r>
        <w:t>- разработки  территориальных индексов, учитывающих изменения ценовых показателей в условиях рыночной экономики, к  составляющим прямых затрат на основные строительные, специализированные и ремонтные работы</w:t>
      </w:r>
      <w:r w:rsidR="00C063D5">
        <w:t>;</w:t>
      </w:r>
    </w:p>
    <w:p w:rsidR="00A00BF9" w:rsidRDefault="00A00BF9">
      <w:pPr>
        <w:pStyle w:val="a7"/>
        <w:ind w:firstLine="709"/>
        <w:jc w:val="both"/>
      </w:pPr>
      <w:r>
        <w:t>- расчета индивидуальных рыночных коэффициентов при строительс</w:t>
      </w:r>
      <w:r>
        <w:t>т</w:t>
      </w:r>
      <w:r>
        <w:t>ве, реконструкции и ремонте конкретных объектов капитального строител</w:t>
      </w:r>
      <w:r>
        <w:t>ь</w:t>
      </w:r>
      <w:r>
        <w:t xml:space="preserve">ства; </w:t>
      </w:r>
    </w:p>
    <w:p w:rsidR="00C063D5" w:rsidRDefault="00C063D5">
      <w:pPr>
        <w:pStyle w:val="a7"/>
        <w:ind w:firstLine="709"/>
        <w:jc w:val="both"/>
      </w:pPr>
      <w:r>
        <w:t>- разработки сметной документации ресурсным методом.</w:t>
      </w:r>
    </w:p>
    <w:p w:rsidR="00AB6A33" w:rsidRDefault="000704F7">
      <w:pPr>
        <w:pStyle w:val="a7"/>
        <w:ind w:firstLine="709"/>
        <w:jc w:val="both"/>
      </w:pPr>
      <w:r>
        <w:t>1.</w:t>
      </w:r>
      <w:r w:rsidR="00C063D5">
        <w:t>5. Каталог формируется по краткой номенклатуре строительных</w:t>
      </w:r>
      <w:r>
        <w:t xml:space="preserve"> м</w:t>
      </w:r>
      <w:r>
        <w:t>а</w:t>
      </w:r>
      <w:r>
        <w:t xml:space="preserve">териалов, изделий, конструкций, строительных машин и </w:t>
      </w:r>
      <w:r w:rsidR="00A00BF9">
        <w:t>автотранспортных средств</w:t>
      </w:r>
      <w:r>
        <w:t xml:space="preserve">. По мере накопления информации каталог </w:t>
      </w:r>
      <w:r w:rsidR="00A00BF9">
        <w:t xml:space="preserve">постоянно </w:t>
      </w:r>
      <w:r>
        <w:t>дополня</w:t>
      </w:r>
      <w:r w:rsidR="00A00BF9">
        <w:t>ется</w:t>
      </w:r>
      <w:r>
        <w:t>.</w:t>
      </w:r>
      <w:r w:rsidR="00C063D5">
        <w:t xml:space="preserve"> </w:t>
      </w:r>
    </w:p>
    <w:p w:rsidR="000704F7" w:rsidRDefault="000704F7">
      <w:pPr>
        <w:pStyle w:val="a7"/>
        <w:ind w:firstLine="709"/>
        <w:jc w:val="both"/>
      </w:pPr>
    </w:p>
    <w:p w:rsidR="000704F7" w:rsidRPr="006A7BAF" w:rsidRDefault="000704F7" w:rsidP="000704F7">
      <w:pPr>
        <w:pStyle w:val="a7"/>
        <w:ind w:firstLine="709"/>
        <w:jc w:val="center"/>
        <w:rPr>
          <w:b/>
        </w:rPr>
      </w:pPr>
      <w:r w:rsidRPr="006A7BAF">
        <w:rPr>
          <w:b/>
        </w:rPr>
        <w:t>2.Текущие сметные цены на материалы, изделия и конструкции</w:t>
      </w:r>
    </w:p>
    <w:p w:rsidR="000704F7" w:rsidRDefault="000704F7" w:rsidP="000704F7">
      <w:pPr>
        <w:pStyle w:val="a7"/>
        <w:ind w:firstLine="709"/>
        <w:jc w:val="center"/>
      </w:pPr>
    </w:p>
    <w:p w:rsidR="00AB6A33" w:rsidRDefault="000704F7" w:rsidP="000F1E21">
      <w:pPr>
        <w:pStyle w:val="a7"/>
        <w:ind w:firstLine="709"/>
        <w:jc w:val="both"/>
      </w:pPr>
      <w:r>
        <w:t>2.1. Текущие сметные цены на материалы, изделия и конструкции ра</w:t>
      </w:r>
      <w:r>
        <w:t>з</w:t>
      </w:r>
      <w:r>
        <w:t xml:space="preserve">работаны в соответствии с </w:t>
      </w:r>
      <w:r w:rsidR="00754AD5">
        <w:t>М</w:t>
      </w:r>
      <w:r w:rsidR="00150330">
        <w:t>етодическими указаниями по разработке сбо</w:t>
      </w:r>
      <w:r w:rsidR="00150330">
        <w:t>р</w:t>
      </w:r>
      <w:r w:rsidR="00150330">
        <w:t>ников (каталогов) сметных цен на материалы, изделия и конструкции и сборников сметных цен на перевозку грузов для строительства и капитального ремонта зданий и сооружений (</w:t>
      </w:r>
      <w:r>
        <w:t>МДС 81-</w:t>
      </w:r>
      <w:r w:rsidR="00150330">
        <w:t>2.99).</w:t>
      </w:r>
    </w:p>
    <w:p w:rsidR="009E3453" w:rsidRDefault="009E3453" w:rsidP="000F1E21">
      <w:pPr>
        <w:pStyle w:val="a7"/>
        <w:ind w:firstLine="709"/>
        <w:jc w:val="both"/>
      </w:pPr>
      <w:r>
        <w:t>2.2.Сметная цена на материалы, изделия и конструкции включает сл</w:t>
      </w:r>
      <w:r>
        <w:t>е</w:t>
      </w:r>
      <w:r>
        <w:t>дующие элементы:</w:t>
      </w:r>
    </w:p>
    <w:p w:rsidR="009E3453" w:rsidRDefault="009E3453" w:rsidP="000F1E21">
      <w:pPr>
        <w:pStyle w:val="a7"/>
        <w:ind w:firstLine="709"/>
        <w:jc w:val="both"/>
      </w:pPr>
      <w:r>
        <w:t>- отпускная цена (с учетом стоимости тары, упаковки, реквизита);</w:t>
      </w:r>
    </w:p>
    <w:p w:rsidR="009E3453" w:rsidRDefault="009E3453" w:rsidP="000F1E21">
      <w:pPr>
        <w:pStyle w:val="a7"/>
        <w:ind w:firstLine="709"/>
        <w:jc w:val="both"/>
      </w:pPr>
      <w:r>
        <w:t>- наценки (надбавки) снабженческо-сбытовых организаций;</w:t>
      </w:r>
    </w:p>
    <w:p w:rsidR="009E3453" w:rsidRDefault="009E3453" w:rsidP="00095D3E">
      <w:pPr>
        <w:pStyle w:val="a7"/>
        <w:ind w:firstLine="709"/>
      </w:pPr>
      <w:r>
        <w:lastRenderedPageBreak/>
        <w:t xml:space="preserve">- </w:t>
      </w:r>
      <w:r w:rsidR="00024CCE">
        <w:t>таможенные пошлины и сборы (при получении из-за границы);</w:t>
      </w:r>
    </w:p>
    <w:p w:rsidR="00344638" w:rsidRDefault="00344638" w:rsidP="00095D3E">
      <w:pPr>
        <w:pStyle w:val="a7"/>
        <w:ind w:firstLine="709"/>
      </w:pPr>
      <w:r>
        <w:t>- стоимость транспортировки и погрузо-разгрузочных работ;</w:t>
      </w:r>
    </w:p>
    <w:p w:rsidR="00344638" w:rsidRDefault="00344638" w:rsidP="00095D3E">
      <w:pPr>
        <w:pStyle w:val="a7"/>
        <w:ind w:firstLine="709"/>
      </w:pPr>
      <w:r>
        <w:t xml:space="preserve">- </w:t>
      </w:r>
      <w:r w:rsidRPr="00DB3C0A">
        <w:t>заготовительно-складские расходы, включая затраты на комплект</w:t>
      </w:r>
      <w:r w:rsidRPr="00DB3C0A">
        <w:t>а</w:t>
      </w:r>
      <w:r w:rsidR="00095D3E" w:rsidRPr="00DB3C0A">
        <w:t>ци</w:t>
      </w:r>
      <w:r w:rsidRPr="00DB3C0A">
        <w:t>ю</w:t>
      </w:r>
      <w:r>
        <w:t>.</w:t>
      </w:r>
    </w:p>
    <w:p w:rsidR="00344638" w:rsidRDefault="00344638" w:rsidP="000F1E21">
      <w:pPr>
        <w:pStyle w:val="a7"/>
        <w:ind w:firstLine="709"/>
        <w:jc w:val="both"/>
      </w:pPr>
      <w:r>
        <w:t>2.3.Текущие сметные цены на материалы, изделия и конструкции ра</w:t>
      </w:r>
      <w:r>
        <w:t>з</w:t>
      </w:r>
      <w:r>
        <w:t>работаны на основе отпускных цен поставщиков, приведенных в ежеква</w:t>
      </w:r>
      <w:r>
        <w:t>р</w:t>
      </w:r>
      <w:r>
        <w:t>тальном каталоге текущих цен «Материалы. Механизмы. Автотранспорт». Усреднение отпускных цен по группам произведено с учетом удельного веса объема поставок ресурса поставщиками.</w:t>
      </w:r>
    </w:p>
    <w:p w:rsidR="00B91BAC" w:rsidRDefault="00B91BAC" w:rsidP="000F1E21">
      <w:pPr>
        <w:pStyle w:val="a7"/>
        <w:ind w:firstLine="709"/>
        <w:jc w:val="both"/>
      </w:pPr>
      <w:r>
        <w:t>При отсутствии данных о текущих</w:t>
      </w:r>
      <w:r w:rsidR="00754AD5">
        <w:t xml:space="preserve"> отпускных ценах на материалы, и</w:t>
      </w:r>
      <w:r w:rsidR="00754AD5">
        <w:t>з</w:t>
      </w:r>
      <w:r w:rsidR="00754AD5">
        <w:t>делия и конструкции текущие сметные цены определялись путем индексации базисных цен по состоянию на 01</w:t>
      </w:r>
      <w:r w:rsidR="00095D3E">
        <w:t>.</w:t>
      </w:r>
      <w:r w:rsidR="00754AD5">
        <w:t>01.2000 г. с применением текущих индексов по соответствующе группе материалов.</w:t>
      </w:r>
    </w:p>
    <w:p w:rsidR="00754AD5" w:rsidRDefault="00754AD5" w:rsidP="000F1E21">
      <w:pPr>
        <w:pStyle w:val="a7"/>
        <w:ind w:firstLine="709"/>
        <w:jc w:val="both"/>
      </w:pPr>
      <w:r>
        <w:t>2.4. Стоимость транспортировки определена исходя</w:t>
      </w:r>
      <w:r w:rsidR="00DB3C0A">
        <w:t xml:space="preserve"> из</w:t>
      </w:r>
      <w:r w:rsidR="00964445">
        <w:t xml:space="preserve"> п</w:t>
      </w:r>
      <w:r w:rsidR="00964445" w:rsidRPr="00DB3C0A">
        <w:t>ринятых</w:t>
      </w:r>
      <w:r w:rsidR="00964445">
        <w:t xml:space="preserve"> при формировании сметно-нормативной базы (СНБ-2001)</w:t>
      </w:r>
      <w:r>
        <w:t xml:space="preserve"> расстояни</w:t>
      </w:r>
      <w:r w:rsidR="00964445">
        <w:t>й</w:t>
      </w:r>
      <w:r>
        <w:t xml:space="preserve"> перевозки от пункта приобретения до приобъектного склада и текущих тарифов на гр</w:t>
      </w:r>
      <w:r>
        <w:t>у</w:t>
      </w:r>
      <w:r>
        <w:t xml:space="preserve">зовые автоперевозки. </w:t>
      </w:r>
    </w:p>
    <w:p w:rsidR="00C625D4" w:rsidRDefault="00754AD5" w:rsidP="000F1E21">
      <w:pPr>
        <w:pStyle w:val="a7"/>
        <w:ind w:firstLine="709"/>
        <w:jc w:val="both"/>
      </w:pPr>
      <w:r>
        <w:t xml:space="preserve">В расчетах учтено среднее расстояние транспортировки - </w:t>
      </w:r>
      <w:r w:rsidR="003F0418">
        <w:t>3</w:t>
      </w:r>
      <w:r>
        <w:t>0 км, за и</w:t>
      </w:r>
      <w:r>
        <w:t>с</w:t>
      </w:r>
      <w:r>
        <w:t xml:space="preserve">ключением щебня, бутового камня и отсева, по которым </w:t>
      </w:r>
      <w:r w:rsidR="00C625D4">
        <w:t>расстояние тран</w:t>
      </w:r>
      <w:r w:rsidR="00C625D4">
        <w:t>с</w:t>
      </w:r>
      <w:r w:rsidR="00C625D4">
        <w:t>портировки составляет -</w:t>
      </w:r>
      <w:r w:rsidR="00101BFB">
        <w:t xml:space="preserve"> </w:t>
      </w:r>
      <w:r w:rsidR="00C625D4">
        <w:t>35 км.</w:t>
      </w:r>
    </w:p>
    <w:p w:rsidR="00754AD5" w:rsidRDefault="00C625D4" w:rsidP="00E85E65">
      <w:pPr>
        <w:pStyle w:val="a7"/>
        <w:ind w:firstLine="709"/>
        <w:jc w:val="both"/>
      </w:pPr>
      <w:r>
        <w:t>Транспортировка товарного бетона учтена специализированным транспортом.</w:t>
      </w:r>
    </w:p>
    <w:p w:rsidR="00C625D4" w:rsidRDefault="00C625D4" w:rsidP="000F1E21">
      <w:pPr>
        <w:pStyle w:val="a7"/>
        <w:ind w:firstLine="709"/>
        <w:jc w:val="both"/>
      </w:pPr>
      <w:r>
        <w:t xml:space="preserve">2.5.Заготовительно-складские расходы </w:t>
      </w:r>
      <w:r w:rsidR="006A7BAF">
        <w:t xml:space="preserve">учтены в каталоге </w:t>
      </w:r>
      <w:r>
        <w:t>согласно МДС 81-2.99 (п.3.3.12) в процентах от стоимости материалов в следующих разм</w:t>
      </w:r>
      <w:r>
        <w:t>е</w:t>
      </w:r>
      <w:r>
        <w:t>рах:</w:t>
      </w:r>
    </w:p>
    <w:p w:rsidR="006A7BAF" w:rsidRDefault="00C625D4" w:rsidP="000F1E21">
      <w:pPr>
        <w:pStyle w:val="a7"/>
        <w:ind w:firstLine="709"/>
        <w:jc w:val="both"/>
      </w:pPr>
      <w:r>
        <w:t xml:space="preserve">- </w:t>
      </w:r>
      <w:r w:rsidR="006A7BAF">
        <w:t>металлические изделия и конструкция – 0,75 %;</w:t>
      </w:r>
    </w:p>
    <w:p w:rsidR="00C625D4" w:rsidRDefault="006A7BAF" w:rsidP="000F1E21">
      <w:pPr>
        <w:pStyle w:val="a7"/>
        <w:ind w:firstLine="709"/>
        <w:jc w:val="both"/>
      </w:pPr>
      <w:r>
        <w:t xml:space="preserve">- остальные </w:t>
      </w:r>
      <w:r w:rsidR="00C625D4">
        <w:t>строительны</w:t>
      </w:r>
      <w:r>
        <w:t>е</w:t>
      </w:r>
      <w:r w:rsidR="00C625D4">
        <w:t xml:space="preserve"> материал</w:t>
      </w:r>
      <w:r>
        <w:t>ы</w:t>
      </w:r>
      <w:r w:rsidR="00C625D4">
        <w:t xml:space="preserve"> и конструкци</w:t>
      </w:r>
      <w:r>
        <w:t>и – 2,0%.</w:t>
      </w:r>
    </w:p>
    <w:p w:rsidR="006A7BAF" w:rsidRDefault="006A7BAF" w:rsidP="000F1E21">
      <w:pPr>
        <w:pStyle w:val="a7"/>
        <w:ind w:firstLine="709"/>
        <w:jc w:val="both"/>
      </w:pPr>
    </w:p>
    <w:p w:rsidR="006A7BAF" w:rsidRPr="006A7BAF" w:rsidRDefault="006A7BAF" w:rsidP="006A7BAF">
      <w:pPr>
        <w:pStyle w:val="a7"/>
        <w:ind w:firstLine="709"/>
        <w:jc w:val="center"/>
        <w:rPr>
          <w:b/>
        </w:rPr>
      </w:pPr>
      <w:r w:rsidRPr="006A7BAF">
        <w:rPr>
          <w:b/>
        </w:rPr>
        <w:t xml:space="preserve">3. Текущие сметные цены на эксплуатацию строительных машин и </w:t>
      </w:r>
      <w:r w:rsidR="00964445">
        <w:rPr>
          <w:b/>
        </w:rPr>
        <w:t>автотранспортных средств</w:t>
      </w:r>
    </w:p>
    <w:p w:rsidR="00B91BAC" w:rsidRDefault="00B91BAC" w:rsidP="000704F7">
      <w:pPr>
        <w:pStyle w:val="a7"/>
        <w:ind w:firstLine="709"/>
      </w:pPr>
    </w:p>
    <w:p w:rsidR="00D84FBF" w:rsidRDefault="006A7BAF" w:rsidP="007A5FC1">
      <w:pPr>
        <w:pStyle w:val="a7"/>
        <w:ind w:firstLine="709"/>
        <w:jc w:val="both"/>
      </w:pPr>
      <w:r>
        <w:t>3.1. Текущие с</w:t>
      </w:r>
      <w:r w:rsidR="00D84FBF">
        <w:t>метные расценки</w:t>
      </w:r>
      <w:r w:rsidR="007A5FC1">
        <w:t xml:space="preserve"> (цены)</w:t>
      </w:r>
      <w:r w:rsidR="00D84FBF">
        <w:t xml:space="preserve"> </w:t>
      </w:r>
      <w:r w:rsidR="007A5FC1">
        <w:t xml:space="preserve">на эксплуатацию строительных машин и </w:t>
      </w:r>
      <w:r w:rsidR="00964445">
        <w:t>автотранспортных средств</w:t>
      </w:r>
      <w:r w:rsidR="00D84FBF">
        <w:t xml:space="preserve"> разработаны в соответствии с "Метод</w:t>
      </w:r>
      <w:r w:rsidR="00D84FBF">
        <w:t>и</w:t>
      </w:r>
      <w:r w:rsidR="00D84FBF">
        <w:t>ческими указаниями по разработке сметных норм и расценок на эксплуатацию строительных машин и автотранспортных средств" (МДС 81-3.99)</w:t>
      </w:r>
      <w:r w:rsidR="007A5FC1">
        <w:t>.</w:t>
      </w:r>
    </w:p>
    <w:p w:rsidR="00D84FBF" w:rsidRDefault="007A5F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D84FBF">
        <w:rPr>
          <w:sz w:val="28"/>
          <w:szCs w:val="28"/>
        </w:rPr>
        <w:t>. Сметные расценки</w:t>
      </w:r>
      <w:r w:rsidR="00964445">
        <w:rPr>
          <w:sz w:val="28"/>
          <w:szCs w:val="28"/>
        </w:rPr>
        <w:t xml:space="preserve"> (цены)</w:t>
      </w:r>
      <w:r w:rsidR="00D84FBF">
        <w:rPr>
          <w:sz w:val="28"/>
          <w:szCs w:val="28"/>
        </w:rPr>
        <w:t xml:space="preserve"> исчислены в расчете на машино-час, представляющий собой среднесменное время эксплуатации машины пр</w:t>
      </w:r>
      <w:r w:rsidR="00D84FBF">
        <w:rPr>
          <w:sz w:val="28"/>
          <w:szCs w:val="28"/>
        </w:rPr>
        <w:t>о</w:t>
      </w:r>
      <w:r w:rsidR="00D84FBF">
        <w:rPr>
          <w:sz w:val="28"/>
          <w:szCs w:val="28"/>
        </w:rPr>
        <w:t>должительностью 1 час, который включает: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время выполнения технологических операций (для автотранспортных средств дополнительно учитывается время их перемещения с базы механ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на строительную площадку и обратно);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время замены быстроизнашиваю</w:t>
      </w:r>
      <w:r w:rsidR="00095D3E">
        <w:rPr>
          <w:sz w:val="28"/>
          <w:szCs w:val="28"/>
        </w:rPr>
        <w:t>щ</w:t>
      </w:r>
      <w:r>
        <w:rPr>
          <w:sz w:val="28"/>
          <w:szCs w:val="28"/>
        </w:rPr>
        <w:t>ихся частей, режущего инструмента и сменной (рабочей) оснастки;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время перемещения машин по фронту работ в пределах строительной площадки;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время подготовки машин к работе и их сдачи в конце смены;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время технологических перерывов в работе машин при выполнении  строительно-монтажных работ;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время на ежесменное техническое обслуживание машин;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время перерывов в работе машиниста (экипажа), регламентированных законодательством о труде.  </w:t>
      </w:r>
    </w:p>
    <w:p w:rsidR="00D84FBF" w:rsidRDefault="007A5F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D84FBF">
        <w:rPr>
          <w:sz w:val="28"/>
          <w:szCs w:val="28"/>
        </w:rPr>
        <w:t>.</w:t>
      </w:r>
      <w:r w:rsidR="000621A9">
        <w:rPr>
          <w:sz w:val="28"/>
          <w:szCs w:val="28"/>
        </w:rPr>
        <w:t xml:space="preserve"> </w:t>
      </w:r>
      <w:r w:rsidR="00D84FBF">
        <w:rPr>
          <w:sz w:val="28"/>
          <w:szCs w:val="28"/>
        </w:rPr>
        <w:t xml:space="preserve"> В состав сметных расценок входят следующие статьи затрат: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амортизационные отчисления на полное восстановление;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выполнение всех видов ремонта, диагностирование и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t>ническое обслуживание;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замену быстроизнашивающихся частей;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оплата труда рабочих, управляющих машиной (машинистов, водит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лей);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энергоносители;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смазочные материалы;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гидравлическую жидкость;</w:t>
      </w:r>
    </w:p>
    <w:p w:rsidR="00D84FBF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перебазировку машин с одной строительной площадки (базы механизации) на другую</w:t>
      </w:r>
      <w:r w:rsidR="000621A9">
        <w:rPr>
          <w:sz w:val="28"/>
          <w:szCs w:val="28"/>
        </w:rPr>
        <w:t>.</w:t>
      </w:r>
    </w:p>
    <w:p w:rsidR="000621A9" w:rsidRDefault="000621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D84FBF">
        <w:rPr>
          <w:sz w:val="28"/>
          <w:szCs w:val="28"/>
        </w:rPr>
        <w:t xml:space="preserve">В расценках на эксплуатацию </w:t>
      </w:r>
      <w:r>
        <w:rPr>
          <w:sz w:val="28"/>
          <w:szCs w:val="28"/>
        </w:rPr>
        <w:t xml:space="preserve">строительных машин и </w:t>
      </w:r>
      <w:r w:rsidR="00964445">
        <w:rPr>
          <w:sz w:val="28"/>
          <w:szCs w:val="28"/>
        </w:rPr>
        <w:t>автотран</w:t>
      </w:r>
      <w:r w:rsidR="00964445">
        <w:rPr>
          <w:sz w:val="28"/>
          <w:szCs w:val="28"/>
        </w:rPr>
        <w:t>с</w:t>
      </w:r>
      <w:r w:rsidR="00964445">
        <w:rPr>
          <w:sz w:val="28"/>
          <w:szCs w:val="28"/>
        </w:rPr>
        <w:t>портных средств</w:t>
      </w:r>
      <w:r w:rsidR="00D84FBF">
        <w:rPr>
          <w:sz w:val="28"/>
          <w:szCs w:val="28"/>
        </w:rPr>
        <w:t xml:space="preserve"> накладные расходы и сметная прибыль </w:t>
      </w:r>
      <w:r>
        <w:rPr>
          <w:sz w:val="28"/>
          <w:szCs w:val="28"/>
        </w:rPr>
        <w:t>не уч</w:t>
      </w:r>
      <w:r w:rsidR="00964445">
        <w:rPr>
          <w:sz w:val="28"/>
          <w:szCs w:val="28"/>
        </w:rPr>
        <w:t>тены</w:t>
      </w:r>
      <w:r>
        <w:rPr>
          <w:sz w:val="28"/>
          <w:szCs w:val="28"/>
        </w:rPr>
        <w:t>, за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ключением автотранспортных средств.</w:t>
      </w:r>
    </w:p>
    <w:p w:rsidR="00855391" w:rsidRDefault="00D8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расценках на эксплуатацию автотранспортных средств </w:t>
      </w:r>
      <w:r w:rsidR="000621A9">
        <w:rPr>
          <w:sz w:val="28"/>
          <w:szCs w:val="28"/>
        </w:rPr>
        <w:t>учтены</w:t>
      </w:r>
      <w:r>
        <w:rPr>
          <w:sz w:val="28"/>
          <w:szCs w:val="28"/>
        </w:rPr>
        <w:t xml:space="preserve">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кладные расходы</w:t>
      </w:r>
      <w:r w:rsidR="00855391">
        <w:rPr>
          <w:sz w:val="28"/>
          <w:szCs w:val="28"/>
        </w:rPr>
        <w:t xml:space="preserve"> (120,0%)</w:t>
      </w:r>
      <w:r>
        <w:rPr>
          <w:sz w:val="28"/>
          <w:szCs w:val="28"/>
        </w:rPr>
        <w:t xml:space="preserve"> и сметная прибыль</w:t>
      </w:r>
      <w:r w:rsidR="00855391">
        <w:rPr>
          <w:sz w:val="28"/>
          <w:szCs w:val="28"/>
        </w:rPr>
        <w:t xml:space="preserve"> (65,0%)</w:t>
      </w:r>
      <w:r>
        <w:rPr>
          <w:sz w:val="28"/>
          <w:szCs w:val="28"/>
        </w:rPr>
        <w:t>, начисляемые на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казатели оплаты труда водителей</w:t>
      </w:r>
      <w:r w:rsidR="008553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sectPr w:rsidR="00855391" w:rsidSect="006E3A70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7" w:h="16840"/>
      <w:pgMar w:top="1418" w:right="1134" w:bottom="1418" w:left="1418" w:header="709" w:footer="709" w:gutter="0"/>
      <w:cols w:space="567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99B" w:rsidRDefault="000C399B" w:rsidP="00C554B9">
      <w:r>
        <w:separator/>
      </w:r>
    </w:p>
  </w:endnote>
  <w:endnote w:type="continuationSeparator" w:id="0">
    <w:p w:rsidR="000C399B" w:rsidRDefault="000C399B" w:rsidP="00C55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94147"/>
      <w:docPartObj>
        <w:docPartGallery w:val="Page Numbers (Bottom of Page)"/>
        <w:docPartUnique/>
      </w:docPartObj>
    </w:sdtPr>
    <w:sdtContent>
      <w:p w:rsidR="00F90BF8" w:rsidRDefault="0069303C">
        <w:pPr>
          <w:pStyle w:val="ab"/>
          <w:jc w:val="center"/>
        </w:pPr>
        <w:fldSimple w:instr=" PAGE   \* MERGEFORMAT ">
          <w:r w:rsidR="003B08A6">
            <w:rPr>
              <w:noProof/>
            </w:rPr>
            <w:t>1</w:t>
          </w:r>
        </w:fldSimple>
      </w:p>
    </w:sdtContent>
  </w:sdt>
  <w:p w:rsidR="00F90BF8" w:rsidRDefault="00F90BF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94144"/>
      <w:docPartObj>
        <w:docPartGallery w:val="Page Numbers (Bottom of Page)"/>
        <w:docPartUnique/>
      </w:docPartObj>
    </w:sdtPr>
    <w:sdtContent>
      <w:p w:rsidR="00E85E65" w:rsidRDefault="0069303C">
        <w:pPr>
          <w:pStyle w:val="ab"/>
          <w:jc w:val="center"/>
        </w:pPr>
        <w:fldSimple w:instr=" PAGE   \* MERGEFORMAT ">
          <w:r w:rsidR="00E85E65">
            <w:rPr>
              <w:noProof/>
            </w:rPr>
            <w:t>1</w:t>
          </w:r>
        </w:fldSimple>
      </w:p>
    </w:sdtContent>
  </w:sdt>
  <w:p w:rsidR="00E85E65" w:rsidRDefault="00E85E65" w:rsidP="00C554B9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99B" w:rsidRDefault="000C399B" w:rsidP="00C554B9">
      <w:r>
        <w:separator/>
      </w:r>
    </w:p>
  </w:footnote>
  <w:footnote w:type="continuationSeparator" w:id="0">
    <w:p w:rsidR="000C399B" w:rsidRDefault="000C399B" w:rsidP="00C554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65" w:rsidRPr="00DD381C" w:rsidRDefault="00E85E65" w:rsidP="006E3A70">
    <w:pPr>
      <w:pStyle w:val="a4"/>
      <w:tabs>
        <w:tab w:val="right" w:pos="10206"/>
      </w:tabs>
      <w:rPr>
        <w:u w:val="single"/>
      </w:rPr>
    </w:pPr>
    <w:r w:rsidRPr="00624FC9">
      <w:rPr>
        <w:u w:val="single"/>
      </w:rPr>
      <w:t>М</w:t>
    </w:r>
    <w:r>
      <w:rPr>
        <w:u w:val="single"/>
      </w:rPr>
      <w:t>атериалы, Изделия, Конструкции, Машины. Общие положения</w:t>
    </w:r>
    <w:r w:rsidRPr="00EC40BD">
      <w:rPr>
        <w:u w:val="single"/>
      </w:rPr>
      <w:t xml:space="preserve"> </w:t>
    </w:r>
    <w:r>
      <w:rPr>
        <w:u w:val="single"/>
      </w:rPr>
      <w:t xml:space="preserve">♦ </w:t>
    </w:r>
    <w:r w:rsidR="00162260">
      <w:rPr>
        <w:u w:val="single"/>
      </w:rPr>
      <w:t xml:space="preserve">2 </w:t>
    </w:r>
    <w:proofErr w:type="spellStart"/>
    <w:r>
      <w:rPr>
        <w:u w:val="single"/>
      </w:rPr>
      <w:t>кв</w:t>
    </w:r>
    <w:proofErr w:type="spellEnd"/>
    <w:r>
      <w:rPr>
        <w:u w:val="single"/>
      </w:rPr>
      <w:t xml:space="preserve"> 20</w:t>
    </w:r>
    <w:r w:rsidR="00645CB8">
      <w:rPr>
        <w:u w:val="single"/>
      </w:rPr>
      <w:t>17</w:t>
    </w:r>
    <w:r>
      <w:rPr>
        <w:u w:val="single"/>
      </w:rPr>
      <w:t xml:space="preserve">                                    </w:t>
    </w:r>
  </w:p>
  <w:p w:rsidR="00E85E65" w:rsidRDefault="00E85E6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65" w:rsidRPr="00DD381C" w:rsidRDefault="00E85E65" w:rsidP="006E3A70">
    <w:pPr>
      <w:pStyle w:val="a4"/>
      <w:tabs>
        <w:tab w:val="right" w:pos="10206"/>
      </w:tabs>
      <w:rPr>
        <w:u w:val="single"/>
      </w:rPr>
    </w:pPr>
    <w:r w:rsidRPr="00624FC9">
      <w:rPr>
        <w:u w:val="single"/>
      </w:rPr>
      <w:t>М</w:t>
    </w:r>
    <w:r>
      <w:rPr>
        <w:u w:val="single"/>
      </w:rPr>
      <w:t>атериалы, Изделия, Конструкции, Машины Общие положения</w:t>
    </w:r>
    <w:r w:rsidRPr="00EC40BD">
      <w:rPr>
        <w:u w:val="single"/>
      </w:rPr>
      <w:t xml:space="preserve"> </w:t>
    </w:r>
    <w:r>
      <w:rPr>
        <w:u w:val="single"/>
      </w:rPr>
      <w:t xml:space="preserve">♦ 3кв 2012                                     </w:t>
    </w:r>
  </w:p>
  <w:p w:rsidR="00E85E65" w:rsidRDefault="00E85E65">
    <w:pPr>
      <w:pStyle w:val="a4"/>
    </w:pPr>
  </w:p>
  <w:p w:rsidR="00E85E65" w:rsidRDefault="00E85E6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autoHyphenation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0A8B"/>
    <w:rsid w:val="00005D53"/>
    <w:rsid w:val="00024CCE"/>
    <w:rsid w:val="000621A9"/>
    <w:rsid w:val="000704F7"/>
    <w:rsid w:val="00095D3E"/>
    <w:rsid w:val="000B27A0"/>
    <w:rsid w:val="000C399B"/>
    <w:rsid w:val="000F1E21"/>
    <w:rsid w:val="00101BFB"/>
    <w:rsid w:val="00150330"/>
    <w:rsid w:val="00160A8B"/>
    <w:rsid w:val="00162260"/>
    <w:rsid w:val="001801A4"/>
    <w:rsid w:val="0018582E"/>
    <w:rsid w:val="001A2707"/>
    <w:rsid w:val="001D287F"/>
    <w:rsid w:val="00206F99"/>
    <w:rsid w:val="00207EBD"/>
    <w:rsid w:val="00300A30"/>
    <w:rsid w:val="00313759"/>
    <w:rsid w:val="00344638"/>
    <w:rsid w:val="00347506"/>
    <w:rsid w:val="00366462"/>
    <w:rsid w:val="003A44E0"/>
    <w:rsid w:val="003B08A6"/>
    <w:rsid w:val="003B3343"/>
    <w:rsid w:val="003B538A"/>
    <w:rsid w:val="003F0418"/>
    <w:rsid w:val="003F2FEC"/>
    <w:rsid w:val="00482C7C"/>
    <w:rsid w:val="004F181A"/>
    <w:rsid w:val="004F3507"/>
    <w:rsid w:val="00514D0B"/>
    <w:rsid w:val="005365EF"/>
    <w:rsid w:val="00544B9C"/>
    <w:rsid w:val="00587AE4"/>
    <w:rsid w:val="005B1F59"/>
    <w:rsid w:val="00620784"/>
    <w:rsid w:val="006225F5"/>
    <w:rsid w:val="00645CB8"/>
    <w:rsid w:val="006707C5"/>
    <w:rsid w:val="0069303C"/>
    <w:rsid w:val="006A7BAF"/>
    <w:rsid w:val="006C3B12"/>
    <w:rsid w:val="006E3A70"/>
    <w:rsid w:val="006F440A"/>
    <w:rsid w:val="007124C5"/>
    <w:rsid w:val="007501B4"/>
    <w:rsid w:val="00750E19"/>
    <w:rsid w:val="00754AD5"/>
    <w:rsid w:val="007922E6"/>
    <w:rsid w:val="00793163"/>
    <w:rsid w:val="007A5FC1"/>
    <w:rsid w:val="007E2032"/>
    <w:rsid w:val="00855391"/>
    <w:rsid w:val="00872EFB"/>
    <w:rsid w:val="008A0C98"/>
    <w:rsid w:val="00964445"/>
    <w:rsid w:val="009A67E1"/>
    <w:rsid w:val="009E3453"/>
    <w:rsid w:val="009E5B29"/>
    <w:rsid w:val="009F25CE"/>
    <w:rsid w:val="00A00BF9"/>
    <w:rsid w:val="00A350AD"/>
    <w:rsid w:val="00A4696F"/>
    <w:rsid w:val="00AA7708"/>
    <w:rsid w:val="00AB6A33"/>
    <w:rsid w:val="00AC43A1"/>
    <w:rsid w:val="00AE3D51"/>
    <w:rsid w:val="00B80114"/>
    <w:rsid w:val="00B91BAC"/>
    <w:rsid w:val="00B9408A"/>
    <w:rsid w:val="00BA5253"/>
    <w:rsid w:val="00C063D5"/>
    <w:rsid w:val="00C17175"/>
    <w:rsid w:val="00C441F8"/>
    <w:rsid w:val="00C554B9"/>
    <w:rsid w:val="00C625D4"/>
    <w:rsid w:val="00C672FF"/>
    <w:rsid w:val="00C81631"/>
    <w:rsid w:val="00CB478B"/>
    <w:rsid w:val="00D020C8"/>
    <w:rsid w:val="00D1414C"/>
    <w:rsid w:val="00D723FF"/>
    <w:rsid w:val="00D84FBF"/>
    <w:rsid w:val="00DA64B3"/>
    <w:rsid w:val="00DB3C0A"/>
    <w:rsid w:val="00E5408F"/>
    <w:rsid w:val="00E66AF3"/>
    <w:rsid w:val="00E85E65"/>
    <w:rsid w:val="00E876B1"/>
    <w:rsid w:val="00E9282E"/>
    <w:rsid w:val="00EE1A9B"/>
    <w:rsid w:val="00EE4972"/>
    <w:rsid w:val="00EF29E3"/>
    <w:rsid w:val="00F22806"/>
    <w:rsid w:val="00F27034"/>
    <w:rsid w:val="00F274F0"/>
    <w:rsid w:val="00F83CF3"/>
    <w:rsid w:val="00F90BF8"/>
    <w:rsid w:val="00FA4A2C"/>
    <w:rsid w:val="00FD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5F5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  <w:rsid w:val="006225F5"/>
  </w:style>
  <w:style w:type="paragraph" w:styleId="a4">
    <w:name w:val="header"/>
    <w:basedOn w:val="a"/>
    <w:link w:val="a5"/>
    <w:uiPriority w:val="99"/>
    <w:rsid w:val="006225F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225F5"/>
    <w:rPr>
      <w:rFonts w:ascii="Times New Roman" w:hAnsi="Times New Roman"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sid w:val="006225F5"/>
    <w:rPr>
      <w:rFonts w:cs="Times New Roman"/>
    </w:rPr>
  </w:style>
  <w:style w:type="paragraph" w:styleId="a7">
    <w:name w:val="Body Text"/>
    <w:basedOn w:val="a"/>
    <w:link w:val="a8"/>
    <w:uiPriority w:val="99"/>
    <w:rsid w:val="006225F5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6225F5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00B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00BF9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C554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554B9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368B4-52E3-46F0-8F75-02698D4CA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ХАБАРОВСКОЕ РЕГИОНАЛЬНОЕ ОТДЕЛЕНИЕ РОССИЙСКОГО ОБЩЕСТВА ОЦЕНЩИКОВ</vt:lpstr>
    </vt:vector>
  </TitlesOfParts>
  <Company>Комитет по строительству</Company>
  <LinksUpToDate>false</LinksUpToDate>
  <CharactersWithSpaces>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ХАБАРОВСКОЕ РЕГИОНАЛЬНОЕ ОТДЕЛЕНИЕ РОССИЙСКОГО ОБЩЕСТВА ОЦЕНЩИКОВ</dc:title>
  <dc:creator>РЦЦС</dc:creator>
  <cp:lastModifiedBy>Ан Александра Валерьевна</cp:lastModifiedBy>
  <cp:revision>4</cp:revision>
  <cp:lastPrinted>2014-12-04T22:34:00Z</cp:lastPrinted>
  <dcterms:created xsi:type="dcterms:W3CDTF">2016-12-26T00:55:00Z</dcterms:created>
  <dcterms:modified xsi:type="dcterms:W3CDTF">2017-03-23T06:26:00Z</dcterms:modified>
</cp:coreProperties>
</file>